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343" w:type="dxa"/>
        <w:tblLook w:val="04A0" w:firstRow="1" w:lastRow="0" w:firstColumn="1" w:lastColumn="0" w:noHBand="0" w:noVBand="1"/>
      </w:tblPr>
      <w:tblGrid>
        <w:gridCol w:w="2346"/>
        <w:gridCol w:w="5855"/>
        <w:gridCol w:w="2142"/>
      </w:tblGrid>
      <w:tr w:rsidR="00BB79A4" w:rsidTr="00BB79A4">
        <w:trPr>
          <w:trHeight w:val="1133"/>
        </w:trPr>
        <w:tc>
          <w:tcPr>
            <w:tcW w:w="2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79A4" w:rsidRDefault="00BB79A4">
            <w:pPr>
              <w:pStyle w:val="Standard"/>
              <w:jc w:val="center"/>
            </w:pPr>
            <w:bookmarkStart w:id="0" w:name="_Hlk89431073"/>
            <w:bookmarkStart w:id="1" w:name="_Hlk89431283"/>
            <w:bookmarkStart w:id="2" w:name="_GoBack"/>
            <w:r>
              <w:rPr>
                <w:noProof/>
              </w:rPr>
              <w:drawing>
                <wp:inline distT="0" distB="0" distL="0" distR="0">
                  <wp:extent cx="1233170" cy="616585"/>
                  <wp:effectExtent l="0" t="0" r="508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616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79A4" w:rsidRDefault="00BB79A4">
            <w:pPr>
              <w:pStyle w:val="Standard"/>
              <w:jc w:val="center"/>
            </w:pPr>
            <w:r>
              <w:rPr>
                <w:b/>
                <w:bCs/>
              </w:rPr>
              <w:t xml:space="preserve">Physique-Chimie au cycle 4 - </w:t>
            </w:r>
            <w:r>
              <w:t>Masse et volume</w:t>
            </w:r>
          </w:p>
          <w:p w:rsidR="00BB79A4" w:rsidRDefault="00BB79A4">
            <w:pPr>
              <w:pStyle w:val="Standard"/>
              <w:jc w:val="center"/>
              <w:rPr>
                <w:b/>
                <w:bCs/>
                <w:sz w:val="8"/>
              </w:rPr>
            </w:pPr>
          </w:p>
          <w:p w:rsidR="00BB79A4" w:rsidRDefault="00BB79A4">
            <w:pPr>
              <w:pStyle w:val="Standard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Flottabilité de l’œuf</w:t>
            </w:r>
          </w:p>
          <w:p w:rsidR="00BB79A4" w:rsidRPr="0025463C" w:rsidRDefault="00BB79A4">
            <w:pPr>
              <w:pStyle w:val="Standard"/>
              <w:jc w:val="center"/>
              <w:rPr>
                <w:b/>
                <w:bCs/>
                <w:sz w:val="28"/>
                <w:szCs w:val="28"/>
              </w:rPr>
            </w:pPr>
            <w:r w:rsidRPr="0025463C">
              <w:rPr>
                <w:b/>
                <w:bCs/>
                <w:sz w:val="28"/>
                <w:szCs w:val="28"/>
              </w:rPr>
              <w:t xml:space="preserve">Fiche </w:t>
            </w:r>
            <w:r w:rsidRPr="0025463C">
              <w:rPr>
                <w:b/>
                <w:bCs/>
                <w:sz w:val="28"/>
                <w:szCs w:val="28"/>
              </w:rPr>
              <w:t>4</w:t>
            </w:r>
          </w:p>
          <w:p w:rsidR="00BB79A4" w:rsidRDefault="00BB79A4">
            <w:pPr>
              <w:pStyle w:val="Standard"/>
              <w:jc w:val="center"/>
              <w:rPr>
                <w:b/>
                <w:bCs/>
                <w:sz w:val="32"/>
                <w:szCs w:val="32"/>
              </w:rPr>
            </w:pPr>
            <w:r>
              <w:t>Exercice</w:t>
            </w:r>
            <w:r w:rsidRPr="003F7136">
              <w:t xml:space="preserve"> : </w:t>
            </w:r>
            <w:r w:rsidRPr="00F475B6">
              <w:rPr>
                <w:b/>
              </w:rPr>
              <w:t>Conversions de masse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79A4" w:rsidRDefault="00BB79A4">
            <w:pPr>
              <w:pStyle w:val="Standard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23010" cy="5207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End w:id="0"/>
      </w:tr>
    </w:tbl>
    <w:p w:rsidR="00852C5A" w:rsidRDefault="00852C5A" w:rsidP="00C67B34">
      <w:pPr>
        <w:spacing w:after="0" w:line="240" w:lineRule="auto"/>
        <w:jc w:val="both"/>
      </w:pPr>
      <w:bookmarkStart w:id="3" w:name="_Hlk86667895"/>
      <w:bookmarkEnd w:id="1"/>
      <w:bookmarkEnd w:id="3"/>
      <w:bookmarkEnd w:id="2"/>
    </w:p>
    <w:p w:rsidR="00F475B6" w:rsidRDefault="00F475B6" w:rsidP="00F475B6">
      <w:pPr>
        <w:spacing w:after="0" w:line="240" w:lineRule="auto"/>
        <w:jc w:val="both"/>
        <w:rPr>
          <w:rStyle w:val="lev"/>
          <w:rFonts w:cs="Calibri"/>
          <w:color w:val="000000"/>
          <w:sz w:val="24"/>
          <w:szCs w:val="24"/>
        </w:rPr>
      </w:pPr>
      <w:r w:rsidRPr="009E4BF0">
        <w:rPr>
          <w:rStyle w:val="lev"/>
          <w:rFonts w:cs="Calibri"/>
          <w:color w:val="000000"/>
          <w:sz w:val="24"/>
          <w:szCs w:val="24"/>
        </w:rPr>
        <w:t xml:space="preserve">Le kilogramme n’est pas la seule unité de masse, on peut utiliser également des multiples et sous –multiples du kilogramme tels que la tonne (t), le quintal (q), le gramme (g) </w:t>
      </w:r>
      <w:r w:rsidR="00880F7F" w:rsidRPr="00880F7F">
        <w:rPr>
          <w:rStyle w:val="lev"/>
          <w:rFonts w:cs="Calibri"/>
          <w:b w:val="0"/>
          <w:color w:val="000000"/>
          <w:sz w:val="24"/>
          <w:szCs w:val="24"/>
        </w:rPr>
        <w:t>(</w:t>
      </w:r>
      <w:r w:rsidRPr="00880F7F">
        <w:rPr>
          <w:rStyle w:val="lev"/>
          <w:rFonts w:cs="Calibri"/>
          <w:b w:val="0"/>
          <w:color w:val="000000"/>
          <w:sz w:val="24"/>
          <w:szCs w:val="24"/>
        </w:rPr>
        <w:t>vu lors de la mesure de la masse de l’œuf</w:t>
      </w:r>
      <w:r w:rsidR="00880F7F" w:rsidRPr="00880F7F">
        <w:rPr>
          <w:rStyle w:val="lev"/>
          <w:rFonts w:cs="Calibri"/>
          <w:b w:val="0"/>
          <w:color w:val="000000"/>
          <w:sz w:val="24"/>
          <w:szCs w:val="24"/>
        </w:rPr>
        <w:t>)</w:t>
      </w:r>
      <w:r w:rsidRPr="009E4BF0">
        <w:rPr>
          <w:rStyle w:val="lev"/>
          <w:rFonts w:cs="Calibri"/>
          <w:color w:val="000000"/>
          <w:sz w:val="24"/>
          <w:szCs w:val="24"/>
        </w:rPr>
        <w:t xml:space="preserve"> et le milligramme (mg).</w:t>
      </w:r>
    </w:p>
    <w:p w:rsidR="00F475B6" w:rsidRDefault="00F475B6" w:rsidP="00F475B6">
      <w:pPr>
        <w:spacing w:after="0" w:line="240" w:lineRule="auto"/>
        <w:jc w:val="both"/>
        <w:rPr>
          <w:rStyle w:val="lev"/>
          <w:rFonts w:cs="Calibri"/>
          <w:color w:val="000000"/>
          <w:sz w:val="24"/>
          <w:szCs w:val="24"/>
        </w:rPr>
      </w:pPr>
    </w:p>
    <w:p w:rsidR="00F475B6" w:rsidRDefault="00F475B6" w:rsidP="00F475B6">
      <w:pPr>
        <w:spacing w:after="0" w:line="240" w:lineRule="auto"/>
        <w:jc w:val="both"/>
        <w:rPr>
          <w:rStyle w:val="lev"/>
          <w:rFonts w:cs="Calibri"/>
          <w:color w:val="000000"/>
          <w:sz w:val="24"/>
          <w:szCs w:val="24"/>
        </w:rPr>
      </w:pPr>
      <w:r w:rsidRPr="009E4BF0">
        <w:rPr>
          <w:rStyle w:val="lev"/>
          <w:rFonts w:cs="Calibri"/>
          <w:color w:val="000000"/>
          <w:sz w:val="24"/>
          <w:szCs w:val="24"/>
        </w:rPr>
        <w:t>Afin de convertir, on utilisera un tableau de conversions.</w:t>
      </w:r>
    </w:p>
    <w:p w:rsidR="00880F7F" w:rsidRPr="009E4BF0" w:rsidRDefault="00880F7F" w:rsidP="00F475B6">
      <w:pPr>
        <w:spacing w:after="0" w:line="240" w:lineRule="auto"/>
        <w:jc w:val="both"/>
        <w:rPr>
          <w:rStyle w:val="lev"/>
          <w:rFonts w:cs="Calibri"/>
          <w:color w:val="000000"/>
          <w:sz w:val="24"/>
          <w:szCs w:val="24"/>
        </w:rPr>
      </w:pPr>
    </w:p>
    <w:tbl>
      <w:tblPr>
        <w:tblW w:w="0" w:type="auto"/>
        <w:tblInd w:w="5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959"/>
        <w:gridCol w:w="959"/>
        <w:gridCol w:w="962"/>
        <w:gridCol w:w="960"/>
        <w:gridCol w:w="960"/>
        <w:gridCol w:w="960"/>
        <w:gridCol w:w="960"/>
        <w:gridCol w:w="960"/>
        <w:gridCol w:w="963"/>
      </w:tblGrid>
      <w:tr w:rsidR="00F475B6" w:rsidRPr="009E4BF0" w:rsidTr="00A037A6">
        <w:trPr>
          <w:cantSplit/>
          <w:trHeight w:val="1134"/>
        </w:trPr>
        <w:tc>
          <w:tcPr>
            <w:tcW w:w="964" w:type="dxa"/>
            <w:textDirection w:val="btLr"/>
            <w:vAlign w:val="center"/>
          </w:tcPr>
          <w:p w:rsidR="00F475B6" w:rsidRPr="009E4BF0" w:rsidRDefault="00F475B6" w:rsidP="00F475B6">
            <w:pPr>
              <w:spacing w:after="0" w:line="240" w:lineRule="auto"/>
              <w:ind w:left="113" w:right="113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tonne</w:t>
            </w:r>
            <w:proofErr w:type="gramEnd"/>
          </w:p>
        </w:tc>
        <w:tc>
          <w:tcPr>
            <w:tcW w:w="964" w:type="dxa"/>
            <w:textDirection w:val="btLr"/>
            <w:vAlign w:val="center"/>
          </w:tcPr>
          <w:p w:rsidR="00F475B6" w:rsidRPr="009E4BF0" w:rsidRDefault="00F475B6" w:rsidP="00F475B6">
            <w:pPr>
              <w:spacing w:after="0" w:line="240" w:lineRule="auto"/>
              <w:ind w:left="113" w:right="113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quintal</w:t>
            </w:r>
            <w:proofErr w:type="gramEnd"/>
          </w:p>
        </w:tc>
        <w:tc>
          <w:tcPr>
            <w:tcW w:w="964" w:type="dxa"/>
            <w:textDirection w:val="btLr"/>
            <w:vAlign w:val="center"/>
          </w:tcPr>
          <w:p w:rsidR="00F475B6" w:rsidRPr="009E4BF0" w:rsidRDefault="00F475B6" w:rsidP="00F475B6">
            <w:pPr>
              <w:spacing w:after="0" w:line="240" w:lineRule="auto"/>
              <w:ind w:left="113" w:right="113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x</w:t>
            </w:r>
            <w:proofErr w:type="gramEnd"/>
          </w:p>
        </w:tc>
        <w:tc>
          <w:tcPr>
            <w:tcW w:w="964" w:type="dxa"/>
            <w:textDirection w:val="btLr"/>
            <w:vAlign w:val="center"/>
          </w:tcPr>
          <w:p w:rsidR="00F475B6" w:rsidRPr="009E4BF0" w:rsidRDefault="00F475B6" w:rsidP="00F475B6">
            <w:pPr>
              <w:spacing w:after="0" w:line="240" w:lineRule="auto"/>
              <w:ind w:left="113" w:right="113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kilo</w:t>
            </w:r>
            <w:proofErr w:type="gramEnd"/>
          </w:p>
          <w:p w:rsidR="00F475B6" w:rsidRPr="009E4BF0" w:rsidRDefault="00F475B6" w:rsidP="00F475B6">
            <w:pPr>
              <w:spacing w:after="0" w:line="240" w:lineRule="auto"/>
              <w:ind w:left="113" w:right="113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gramme</w:t>
            </w:r>
            <w:proofErr w:type="gramEnd"/>
          </w:p>
        </w:tc>
        <w:tc>
          <w:tcPr>
            <w:tcW w:w="964" w:type="dxa"/>
            <w:textDirection w:val="btLr"/>
            <w:vAlign w:val="center"/>
          </w:tcPr>
          <w:p w:rsidR="00F475B6" w:rsidRPr="009E4BF0" w:rsidRDefault="00F475B6" w:rsidP="00F475B6">
            <w:pPr>
              <w:spacing w:after="0" w:line="240" w:lineRule="auto"/>
              <w:ind w:left="113" w:right="113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x</w:t>
            </w:r>
            <w:proofErr w:type="gramEnd"/>
          </w:p>
        </w:tc>
        <w:tc>
          <w:tcPr>
            <w:tcW w:w="964" w:type="dxa"/>
            <w:textDirection w:val="btLr"/>
            <w:vAlign w:val="center"/>
          </w:tcPr>
          <w:p w:rsidR="00F475B6" w:rsidRPr="009E4BF0" w:rsidRDefault="00F475B6" w:rsidP="00F475B6">
            <w:pPr>
              <w:spacing w:after="0" w:line="240" w:lineRule="auto"/>
              <w:ind w:left="113" w:right="113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x</w:t>
            </w:r>
            <w:proofErr w:type="gramEnd"/>
          </w:p>
        </w:tc>
        <w:tc>
          <w:tcPr>
            <w:tcW w:w="964" w:type="dxa"/>
            <w:textDirection w:val="btLr"/>
            <w:vAlign w:val="center"/>
          </w:tcPr>
          <w:p w:rsidR="00F475B6" w:rsidRPr="009E4BF0" w:rsidRDefault="00F475B6" w:rsidP="00F475B6">
            <w:pPr>
              <w:spacing w:after="0" w:line="240" w:lineRule="auto"/>
              <w:ind w:left="113" w:right="113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gramme</w:t>
            </w:r>
            <w:proofErr w:type="gramEnd"/>
          </w:p>
        </w:tc>
        <w:tc>
          <w:tcPr>
            <w:tcW w:w="964" w:type="dxa"/>
            <w:textDirection w:val="btLr"/>
            <w:vAlign w:val="center"/>
          </w:tcPr>
          <w:p w:rsidR="00F475B6" w:rsidRPr="009E4BF0" w:rsidRDefault="00F475B6" w:rsidP="00F475B6">
            <w:pPr>
              <w:spacing w:after="0" w:line="240" w:lineRule="auto"/>
              <w:ind w:left="113" w:right="113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x</w:t>
            </w:r>
            <w:proofErr w:type="gramEnd"/>
          </w:p>
        </w:tc>
        <w:tc>
          <w:tcPr>
            <w:tcW w:w="964" w:type="dxa"/>
            <w:textDirection w:val="btLr"/>
            <w:vAlign w:val="center"/>
          </w:tcPr>
          <w:p w:rsidR="00F475B6" w:rsidRPr="009E4BF0" w:rsidRDefault="00F475B6" w:rsidP="00F475B6">
            <w:pPr>
              <w:spacing w:after="0" w:line="240" w:lineRule="auto"/>
              <w:ind w:left="113" w:right="113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x</w:t>
            </w:r>
            <w:proofErr w:type="gramEnd"/>
          </w:p>
        </w:tc>
        <w:tc>
          <w:tcPr>
            <w:tcW w:w="964" w:type="dxa"/>
            <w:textDirection w:val="btLr"/>
            <w:vAlign w:val="center"/>
          </w:tcPr>
          <w:p w:rsidR="00F475B6" w:rsidRPr="009E4BF0" w:rsidRDefault="00F475B6" w:rsidP="00F475B6">
            <w:pPr>
              <w:spacing w:after="0" w:line="240" w:lineRule="auto"/>
              <w:ind w:left="113" w:right="113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>
              <w:rPr>
                <w:rStyle w:val="lev"/>
                <w:rFonts w:cs="Calibri"/>
                <w:color w:val="000000"/>
                <w:sz w:val="24"/>
                <w:szCs w:val="24"/>
              </w:rPr>
              <w:t>m</w:t>
            </w:r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illi</w:t>
            </w:r>
            <w:proofErr w:type="gramEnd"/>
          </w:p>
          <w:p w:rsidR="00F475B6" w:rsidRPr="009E4BF0" w:rsidRDefault="00F475B6" w:rsidP="00F475B6">
            <w:pPr>
              <w:spacing w:after="0" w:line="240" w:lineRule="auto"/>
              <w:ind w:left="113" w:right="113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gramme</w:t>
            </w:r>
            <w:proofErr w:type="gramEnd"/>
          </w:p>
        </w:tc>
      </w:tr>
      <w:tr w:rsidR="00F475B6" w:rsidRPr="009E4BF0" w:rsidTr="00A037A6">
        <w:tc>
          <w:tcPr>
            <w:tcW w:w="964" w:type="dxa"/>
            <w:vAlign w:val="center"/>
          </w:tcPr>
          <w:p w:rsidR="00F475B6" w:rsidRPr="009E4BF0" w:rsidRDefault="00F475B6" w:rsidP="00F475B6">
            <w:pPr>
              <w:spacing w:after="0" w:line="240" w:lineRule="auto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t</w:t>
            </w:r>
            <w:proofErr w:type="gramEnd"/>
          </w:p>
        </w:tc>
        <w:tc>
          <w:tcPr>
            <w:tcW w:w="964" w:type="dxa"/>
            <w:vAlign w:val="center"/>
          </w:tcPr>
          <w:p w:rsidR="00F475B6" w:rsidRPr="009E4BF0" w:rsidRDefault="00F475B6" w:rsidP="00F475B6">
            <w:pPr>
              <w:spacing w:after="0" w:line="240" w:lineRule="auto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q</w:t>
            </w:r>
            <w:proofErr w:type="gramEnd"/>
          </w:p>
        </w:tc>
        <w:tc>
          <w:tcPr>
            <w:tcW w:w="964" w:type="dxa"/>
            <w:vAlign w:val="center"/>
          </w:tcPr>
          <w:p w:rsidR="00F475B6" w:rsidRPr="009E4BF0" w:rsidRDefault="00F475B6" w:rsidP="00F475B6">
            <w:pPr>
              <w:spacing w:after="0" w:line="240" w:lineRule="auto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x</w:t>
            </w:r>
            <w:proofErr w:type="gramEnd"/>
          </w:p>
        </w:tc>
        <w:tc>
          <w:tcPr>
            <w:tcW w:w="964" w:type="dxa"/>
            <w:vAlign w:val="center"/>
          </w:tcPr>
          <w:p w:rsidR="00F475B6" w:rsidRPr="009E4BF0" w:rsidRDefault="00F475B6" w:rsidP="00F475B6">
            <w:pPr>
              <w:spacing w:after="0" w:line="240" w:lineRule="auto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kg</w:t>
            </w:r>
            <w:proofErr w:type="gramEnd"/>
          </w:p>
        </w:tc>
        <w:tc>
          <w:tcPr>
            <w:tcW w:w="964" w:type="dxa"/>
            <w:vAlign w:val="center"/>
          </w:tcPr>
          <w:p w:rsidR="00F475B6" w:rsidRPr="009E4BF0" w:rsidRDefault="00F475B6" w:rsidP="00F475B6">
            <w:pPr>
              <w:spacing w:after="0" w:line="240" w:lineRule="auto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x</w:t>
            </w:r>
            <w:proofErr w:type="gramEnd"/>
          </w:p>
        </w:tc>
        <w:tc>
          <w:tcPr>
            <w:tcW w:w="964" w:type="dxa"/>
            <w:vAlign w:val="center"/>
          </w:tcPr>
          <w:p w:rsidR="00F475B6" w:rsidRPr="009E4BF0" w:rsidRDefault="00F475B6" w:rsidP="00F475B6">
            <w:pPr>
              <w:spacing w:after="0" w:line="240" w:lineRule="auto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x</w:t>
            </w:r>
            <w:proofErr w:type="gramEnd"/>
          </w:p>
        </w:tc>
        <w:tc>
          <w:tcPr>
            <w:tcW w:w="964" w:type="dxa"/>
            <w:vAlign w:val="center"/>
          </w:tcPr>
          <w:p w:rsidR="00F475B6" w:rsidRPr="009E4BF0" w:rsidRDefault="00F475B6" w:rsidP="00F475B6">
            <w:pPr>
              <w:spacing w:after="0" w:line="240" w:lineRule="auto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g</w:t>
            </w:r>
            <w:proofErr w:type="gramEnd"/>
          </w:p>
        </w:tc>
        <w:tc>
          <w:tcPr>
            <w:tcW w:w="964" w:type="dxa"/>
            <w:vAlign w:val="center"/>
          </w:tcPr>
          <w:p w:rsidR="00F475B6" w:rsidRPr="009E4BF0" w:rsidRDefault="00F475B6" w:rsidP="00F475B6">
            <w:pPr>
              <w:spacing w:after="0" w:line="240" w:lineRule="auto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x</w:t>
            </w:r>
            <w:proofErr w:type="gramEnd"/>
          </w:p>
        </w:tc>
        <w:tc>
          <w:tcPr>
            <w:tcW w:w="964" w:type="dxa"/>
            <w:vAlign w:val="center"/>
          </w:tcPr>
          <w:p w:rsidR="00F475B6" w:rsidRPr="009E4BF0" w:rsidRDefault="00F475B6" w:rsidP="00F475B6">
            <w:pPr>
              <w:spacing w:after="0" w:line="240" w:lineRule="auto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x</w:t>
            </w:r>
            <w:proofErr w:type="gramEnd"/>
          </w:p>
        </w:tc>
        <w:tc>
          <w:tcPr>
            <w:tcW w:w="964" w:type="dxa"/>
            <w:vAlign w:val="center"/>
          </w:tcPr>
          <w:p w:rsidR="00F475B6" w:rsidRPr="009E4BF0" w:rsidRDefault="00F475B6" w:rsidP="00F475B6">
            <w:pPr>
              <w:spacing w:after="0" w:line="240" w:lineRule="auto"/>
              <w:jc w:val="center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  <w:proofErr w:type="gramStart"/>
            <w:r w:rsidRPr="009E4BF0">
              <w:rPr>
                <w:rStyle w:val="lev"/>
                <w:rFonts w:cs="Calibri"/>
                <w:color w:val="000000"/>
                <w:sz w:val="24"/>
                <w:szCs w:val="24"/>
              </w:rPr>
              <w:t>mg</w:t>
            </w:r>
            <w:proofErr w:type="gramEnd"/>
          </w:p>
        </w:tc>
      </w:tr>
      <w:tr w:rsidR="00F475B6" w:rsidRPr="009E4BF0" w:rsidTr="00A037A6"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</w:tr>
      <w:tr w:rsidR="00F475B6" w:rsidRPr="009E4BF0" w:rsidTr="00A037A6"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</w:tr>
      <w:tr w:rsidR="00F475B6" w:rsidRPr="009E4BF0" w:rsidTr="00A037A6"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</w:tr>
      <w:tr w:rsidR="00F475B6" w:rsidRPr="009E4BF0" w:rsidTr="00A037A6"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</w:tcPr>
          <w:p w:rsidR="00F475B6" w:rsidRPr="009E4BF0" w:rsidRDefault="00F475B6" w:rsidP="00F475B6">
            <w:pPr>
              <w:spacing w:after="0" w:line="240" w:lineRule="auto"/>
              <w:rPr>
                <w:rStyle w:val="lev"/>
                <w:rFonts w:cs="Calibri"/>
                <w:b w:val="0"/>
                <w:color w:val="000000"/>
                <w:sz w:val="24"/>
                <w:szCs w:val="24"/>
              </w:rPr>
            </w:pPr>
          </w:p>
        </w:tc>
      </w:tr>
    </w:tbl>
    <w:p w:rsidR="00F475B6" w:rsidRPr="009E4BF0" w:rsidRDefault="00F475B6" w:rsidP="00F475B6">
      <w:pPr>
        <w:spacing w:after="0" w:line="240" w:lineRule="auto"/>
        <w:rPr>
          <w:rStyle w:val="lev"/>
          <w:rFonts w:cs="Calibri"/>
          <w:b w:val="0"/>
          <w:color w:val="000000"/>
          <w:sz w:val="24"/>
          <w:szCs w:val="24"/>
          <w:u w:val="single"/>
        </w:rPr>
      </w:pPr>
    </w:p>
    <w:p w:rsidR="00F475B6" w:rsidRPr="009E4BF0" w:rsidRDefault="00F475B6" w:rsidP="00F475B6">
      <w:pPr>
        <w:spacing w:after="0" w:line="240" w:lineRule="auto"/>
        <w:rPr>
          <w:rFonts w:cs="Calibri"/>
          <w:b/>
          <w:sz w:val="24"/>
          <w:szCs w:val="24"/>
        </w:rPr>
      </w:pPr>
      <w:r w:rsidRPr="009E4BF0">
        <w:rPr>
          <w:rFonts w:cs="Calibri"/>
          <w:b/>
          <w:sz w:val="24"/>
          <w:szCs w:val="24"/>
          <w:u w:val="single"/>
        </w:rPr>
        <w:t>Exercices de conversions</w:t>
      </w:r>
      <w:r w:rsidRPr="009E4BF0">
        <w:rPr>
          <w:rFonts w:cs="Calibri"/>
          <w:b/>
          <w:sz w:val="24"/>
          <w:szCs w:val="24"/>
        </w:rPr>
        <w:t> </w:t>
      </w:r>
      <w:r>
        <w:rPr>
          <w:rFonts w:cs="Calibri"/>
          <w:b/>
          <w:sz w:val="24"/>
          <w:szCs w:val="24"/>
        </w:rPr>
        <w:t>(</w:t>
      </w:r>
      <w:r w:rsidRPr="009E4BF0">
        <w:rPr>
          <w:rFonts w:cs="Calibri"/>
          <w:b/>
          <w:sz w:val="24"/>
          <w:szCs w:val="24"/>
        </w:rPr>
        <w:t>utilisation du tableau</w:t>
      </w:r>
      <w:r>
        <w:rPr>
          <w:rFonts w:cs="Calibri"/>
          <w:b/>
          <w:sz w:val="24"/>
          <w:szCs w:val="24"/>
        </w:rPr>
        <w:t>)</w:t>
      </w:r>
      <w:r w:rsidRPr="009E4BF0">
        <w:rPr>
          <w:rFonts w:cs="Calibri"/>
          <w:b/>
          <w:sz w:val="24"/>
          <w:szCs w:val="24"/>
        </w:rPr>
        <w:t> :</w:t>
      </w:r>
    </w:p>
    <w:p w:rsidR="00F475B6" w:rsidRPr="009E4BF0" w:rsidRDefault="00F475B6" w:rsidP="00F475B6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9E4BF0">
        <w:rPr>
          <w:rFonts w:cs="Calibri"/>
          <w:b/>
          <w:sz w:val="24"/>
          <w:szCs w:val="24"/>
        </w:rPr>
        <w:t>56</w:t>
      </w:r>
      <w:r>
        <w:rPr>
          <w:rFonts w:cs="Calibri"/>
          <w:b/>
          <w:sz w:val="24"/>
          <w:szCs w:val="24"/>
        </w:rPr>
        <w:t xml:space="preserve"> </w:t>
      </w:r>
      <w:r w:rsidRPr="009E4BF0">
        <w:rPr>
          <w:rFonts w:cs="Calibri"/>
          <w:b/>
          <w:sz w:val="24"/>
          <w:szCs w:val="24"/>
        </w:rPr>
        <w:t xml:space="preserve">g = </w:t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 w:rsidRPr="009E4BF0">
        <w:rPr>
          <w:rFonts w:cs="Calibri"/>
          <w:b/>
          <w:sz w:val="24"/>
          <w:szCs w:val="24"/>
        </w:rPr>
        <w:t xml:space="preserve"> mg</w:t>
      </w:r>
      <w:r w:rsidRPr="009E4BF0">
        <w:rPr>
          <w:rFonts w:cs="Calibri"/>
          <w:b/>
          <w:sz w:val="24"/>
          <w:szCs w:val="24"/>
        </w:rPr>
        <w:tab/>
      </w:r>
      <w:r w:rsidRPr="009E4BF0">
        <w:rPr>
          <w:rFonts w:cs="Calibri"/>
          <w:b/>
          <w:sz w:val="24"/>
          <w:szCs w:val="24"/>
        </w:rPr>
        <w:tab/>
        <w:t xml:space="preserve">50 kg = </w:t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 w:rsidRPr="009E4BF0">
        <w:rPr>
          <w:rFonts w:cs="Calibri"/>
          <w:b/>
          <w:sz w:val="24"/>
          <w:szCs w:val="24"/>
        </w:rPr>
        <w:t xml:space="preserve"> t</w:t>
      </w:r>
      <w:r w:rsidRPr="009E4BF0">
        <w:rPr>
          <w:rFonts w:cs="Calibri"/>
          <w:b/>
          <w:sz w:val="24"/>
          <w:szCs w:val="24"/>
        </w:rPr>
        <w:tab/>
      </w:r>
      <w:r w:rsidRPr="009E4BF0">
        <w:rPr>
          <w:rFonts w:cs="Calibri"/>
          <w:b/>
          <w:sz w:val="24"/>
          <w:szCs w:val="24"/>
        </w:rPr>
        <w:tab/>
        <w:t xml:space="preserve">20 g = </w:t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 w:rsidRPr="009E4BF0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k</w:t>
      </w:r>
      <w:r w:rsidRPr="009E4BF0">
        <w:rPr>
          <w:rFonts w:cs="Calibri"/>
          <w:b/>
          <w:sz w:val="24"/>
          <w:szCs w:val="24"/>
        </w:rPr>
        <w:t>g</w:t>
      </w:r>
    </w:p>
    <w:p w:rsidR="00F475B6" w:rsidRDefault="00F475B6" w:rsidP="00F475B6">
      <w:pPr>
        <w:spacing w:after="0" w:line="240" w:lineRule="auto"/>
        <w:rPr>
          <w:rFonts w:cs="Calibri"/>
          <w:b/>
          <w:sz w:val="24"/>
          <w:szCs w:val="24"/>
          <w:u w:val="single"/>
        </w:rPr>
      </w:pPr>
    </w:p>
    <w:p w:rsidR="00F475B6" w:rsidRDefault="00F475B6" w:rsidP="00F475B6">
      <w:pPr>
        <w:spacing w:after="0" w:line="240" w:lineRule="auto"/>
        <w:rPr>
          <w:rFonts w:cs="Calibri"/>
          <w:b/>
          <w:sz w:val="24"/>
          <w:szCs w:val="24"/>
          <w:u w:val="single"/>
        </w:rPr>
      </w:pPr>
    </w:p>
    <w:p w:rsidR="00F475B6" w:rsidRPr="009E4BF0" w:rsidRDefault="00F475B6" w:rsidP="00F475B6">
      <w:pPr>
        <w:spacing w:after="0" w:line="240" w:lineRule="auto"/>
        <w:rPr>
          <w:rFonts w:cs="Calibri"/>
          <w:b/>
          <w:sz w:val="24"/>
          <w:szCs w:val="24"/>
        </w:rPr>
      </w:pPr>
      <w:r w:rsidRPr="009E4BF0">
        <w:rPr>
          <w:rFonts w:cs="Calibri"/>
          <w:b/>
          <w:sz w:val="24"/>
          <w:szCs w:val="24"/>
          <w:u w:val="single"/>
        </w:rPr>
        <w:t>Exercices utilisant les conversions</w:t>
      </w:r>
      <w:r w:rsidRPr="009E4BF0">
        <w:rPr>
          <w:rFonts w:cs="Calibri"/>
          <w:b/>
          <w:sz w:val="24"/>
          <w:szCs w:val="24"/>
        </w:rPr>
        <w:t> :</w:t>
      </w:r>
    </w:p>
    <w:p w:rsidR="00F475B6" w:rsidRDefault="00F475B6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9E4BF0">
        <w:rPr>
          <w:rFonts w:cs="Calibri"/>
          <w:sz w:val="24"/>
          <w:szCs w:val="24"/>
        </w:rPr>
        <w:t>1</w:t>
      </w:r>
      <w:r>
        <w:rPr>
          <w:rFonts w:cs="Calibri"/>
          <w:sz w:val="24"/>
          <w:szCs w:val="24"/>
        </w:rPr>
        <w:t>.</w:t>
      </w:r>
      <w:r w:rsidRPr="009E4BF0">
        <w:rPr>
          <w:rFonts w:cs="Calibri"/>
          <w:sz w:val="24"/>
          <w:szCs w:val="24"/>
        </w:rPr>
        <w:t xml:space="preserve"> Loïc met son poisson sur une balance : il pè</w:t>
      </w:r>
      <w:r>
        <w:rPr>
          <w:rFonts w:cs="Calibri"/>
          <w:sz w:val="24"/>
          <w:szCs w:val="24"/>
        </w:rPr>
        <w:t xml:space="preserve">se 65 g. </w:t>
      </w:r>
    </w:p>
    <w:p w:rsidR="00F475B6" w:rsidRPr="009E4BF0" w:rsidRDefault="00F475B6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Le poisson de sa sœur </w:t>
      </w:r>
      <w:r w:rsidRPr="009E4BF0">
        <w:rPr>
          <w:rFonts w:cs="Calibri"/>
          <w:sz w:val="24"/>
          <w:szCs w:val="24"/>
        </w:rPr>
        <w:t>Amandine est plus léger de 0.02 kg. Combien pèse, en g, le poisson d’Amandine ?</w:t>
      </w:r>
    </w:p>
    <w:p w:rsidR="00F475B6" w:rsidRDefault="00F475B6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u w:val="dotted"/>
        </w:rPr>
      </w:pP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</w:p>
    <w:p w:rsidR="005A6EB7" w:rsidRPr="00BA2175" w:rsidRDefault="005A6EB7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u w:val="dotted"/>
        </w:rPr>
      </w:pPr>
    </w:p>
    <w:p w:rsidR="00F475B6" w:rsidRDefault="00F475B6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2.</w:t>
      </w:r>
      <w:r w:rsidRPr="009E4BF0">
        <w:rPr>
          <w:rFonts w:cs="Calibri"/>
          <w:sz w:val="24"/>
          <w:szCs w:val="24"/>
        </w:rPr>
        <w:t xml:space="preserve"> Pour faire de la confiture, Madame Tartine achète 4 kg de fraises. </w:t>
      </w:r>
    </w:p>
    <w:p w:rsidR="00F475B6" w:rsidRDefault="00F475B6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9E4BF0">
        <w:rPr>
          <w:rFonts w:cs="Calibri"/>
          <w:sz w:val="24"/>
          <w:szCs w:val="24"/>
        </w:rPr>
        <w:t xml:space="preserve">Elle ajoute 500 g de sucre par kilogramme de fruits (pour chaque kg de fruits, elle ajoute 500 g de sucre). </w:t>
      </w:r>
    </w:p>
    <w:p w:rsidR="00F475B6" w:rsidRPr="009E4BF0" w:rsidRDefault="00F475B6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9E4BF0">
        <w:rPr>
          <w:rFonts w:cs="Calibri"/>
          <w:sz w:val="24"/>
          <w:szCs w:val="24"/>
        </w:rPr>
        <w:t>A la cuisson, le mélange perd 300 g par évaporation.</w:t>
      </w:r>
    </w:p>
    <w:p w:rsidR="00F475B6" w:rsidRPr="00BA2175" w:rsidRDefault="00F475B6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12"/>
          <w:szCs w:val="12"/>
        </w:rPr>
      </w:pPr>
    </w:p>
    <w:p w:rsidR="00F475B6" w:rsidRPr="009E4BF0" w:rsidRDefault="00F475B6" w:rsidP="00F475B6">
      <w:pPr>
        <w:autoSpaceDE w:val="0"/>
        <w:autoSpaceDN w:val="0"/>
        <w:adjustRightInd w:val="0"/>
        <w:spacing w:after="0" w:line="240" w:lineRule="auto"/>
        <w:ind w:firstLine="708"/>
        <w:rPr>
          <w:rFonts w:cs="Calibri"/>
          <w:sz w:val="24"/>
          <w:szCs w:val="24"/>
        </w:rPr>
      </w:pPr>
      <w:r>
        <w:rPr>
          <w:rFonts w:eastAsia="Wingdings-Regular" w:cs="Calibri"/>
          <w:sz w:val="24"/>
          <w:szCs w:val="24"/>
        </w:rPr>
        <w:t xml:space="preserve">a. </w:t>
      </w:r>
      <w:r w:rsidRPr="009E4BF0">
        <w:rPr>
          <w:rFonts w:cs="Calibri"/>
          <w:sz w:val="24"/>
          <w:szCs w:val="24"/>
        </w:rPr>
        <w:t>Quelle est la masse du mélange, en grammes, avant la cuisson ?</w:t>
      </w:r>
    </w:p>
    <w:p w:rsidR="00F475B6" w:rsidRPr="00BA2175" w:rsidRDefault="00F475B6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u w:val="dotted"/>
        </w:rPr>
      </w:pP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</w:p>
    <w:p w:rsidR="00F475B6" w:rsidRPr="00BA2175" w:rsidRDefault="00F475B6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12"/>
          <w:szCs w:val="12"/>
        </w:rPr>
      </w:pPr>
    </w:p>
    <w:p w:rsidR="00F475B6" w:rsidRPr="009E4BF0" w:rsidRDefault="00F475B6" w:rsidP="00F475B6">
      <w:pPr>
        <w:autoSpaceDE w:val="0"/>
        <w:autoSpaceDN w:val="0"/>
        <w:adjustRightInd w:val="0"/>
        <w:spacing w:after="0" w:line="240" w:lineRule="auto"/>
        <w:ind w:firstLine="708"/>
        <w:rPr>
          <w:rFonts w:cs="Calibri"/>
          <w:sz w:val="24"/>
          <w:szCs w:val="24"/>
        </w:rPr>
      </w:pPr>
      <w:r>
        <w:rPr>
          <w:rFonts w:eastAsia="Wingdings-Regular" w:cs="Calibri"/>
          <w:sz w:val="24"/>
          <w:szCs w:val="24"/>
        </w:rPr>
        <w:t xml:space="preserve">b. </w:t>
      </w:r>
      <w:r w:rsidRPr="009E4BF0">
        <w:rPr>
          <w:rFonts w:cs="Calibri"/>
          <w:sz w:val="24"/>
          <w:szCs w:val="24"/>
        </w:rPr>
        <w:t>Quelle est la masse de confiture obtenue, en grammes (après la cuisson) ?</w:t>
      </w:r>
    </w:p>
    <w:p w:rsidR="00F475B6" w:rsidRDefault="00F475B6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u w:val="dotted"/>
        </w:rPr>
      </w:pP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</w:p>
    <w:p w:rsidR="005A6EB7" w:rsidRPr="00BA2175" w:rsidRDefault="005A6EB7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u w:val="dotted"/>
        </w:rPr>
      </w:pPr>
    </w:p>
    <w:p w:rsidR="00F475B6" w:rsidRDefault="00F475B6" w:rsidP="00F475B6">
      <w:pPr>
        <w:pStyle w:val="Default"/>
      </w:pPr>
      <w:r>
        <w:t>3.</w:t>
      </w:r>
      <w:r w:rsidRPr="009E4BF0">
        <w:t xml:space="preserve"> Le boulanger range 25 baguettes de 250 g dans son chariot. </w:t>
      </w:r>
    </w:p>
    <w:p w:rsidR="00F475B6" w:rsidRPr="009E4BF0" w:rsidRDefault="00F475B6" w:rsidP="00F475B6">
      <w:pPr>
        <w:pStyle w:val="Default"/>
      </w:pPr>
      <w:r w:rsidRPr="009E4BF0">
        <w:t>Quelle est la masse totale de pain transportée ? Donne ta réponse en grammes puis en kilogrammes.</w:t>
      </w:r>
    </w:p>
    <w:p w:rsidR="00F475B6" w:rsidRDefault="00F475B6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u w:val="dotted"/>
        </w:rPr>
      </w:pP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</w:p>
    <w:p w:rsidR="005A6EB7" w:rsidRPr="00BA2175" w:rsidRDefault="005A6EB7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u w:val="dotted"/>
        </w:rPr>
      </w:pPr>
    </w:p>
    <w:p w:rsidR="00F475B6" w:rsidRDefault="00F475B6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4.</w:t>
      </w:r>
      <w:r w:rsidRPr="009E4BF0">
        <w:rPr>
          <w:rFonts w:cs="Calibri"/>
          <w:sz w:val="24"/>
          <w:szCs w:val="24"/>
        </w:rPr>
        <w:t xml:space="preserve"> Entre un sac de 100 kg de plumes et un sac de 0.1 tonne de terre, lequel est le plus lourd ?</w:t>
      </w:r>
    </w:p>
    <w:p w:rsidR="00F475B6" w:rsidRPr="0025463C" w:rsidRDefault="00F475B6" w:rsidP="00F475B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u w:val="dotted"/>
        </w:rPr>
      </w:pP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</w:p>
    <w:sectPr w:rsidR="00F475B6" w:rsidRPr="0025463C" w:rsidSect="0048590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B797F"/>
    <w:multiLevelType w:val="multilevel"/>
    <w:tmpl w:val="C39A8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DC2D08"/>
    <w:multiLevelType w:val="hybridMultilevel"/>
    <w:tmpl w:val="C80AADB2"/>
    <w:lvl w:ilvl="0" w:tplc="4C801CA2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F558E1"/>
    <w:multiLevelType w:val="hybridMultilevel"/>
    <w:tmpl w:val="B21EC3B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CC"/>
    <w:rsid w:val="00031F1C"/>
    <w:rsid w:val="00062E39"/>
    <w:rsid w:val="001C438F"/>
    <w:rsid w:val="001D673F"/>
    <w:rsid w:val="0025396C"/>
    <w:rsid w:val="0025463C"/>
    <w:rsid w:val="002B2005"/>
    <w:rsid w:val="00304A09"/>
    <w:rsid w:val="003453CC"/>
    <w:rsid w:val="003D572D"/>
    <w:rsid w:val="003F7136"/>
    <w:rsid w:val="00440F27"/>
    <w:rsid w:val="004427FB"/>
    <w:rsid w:val="004507D4"/>
    <w:rsid w:val="00485905"/>
    <w:rsid w:val="004C388E"/>
    <w:rsid w:val="00505D41"/>
    <w:rsid w:val="005232C2"/>
    <w:rsid w:val="00572F17"/>
    <w:rsid w:val="0058629A"/>
    <w:rsid w:val="005A6EB7"/>
    <w:rsid w:val="005F280C"/>
    <w:rsid w:val="006012D9"/>
    <w:rsid w:val="00604AE3"/>
    <w:rsid w:val="006108D9"/>
    <w:rsid w:val="00624C07"/>
    <w:rsid w:val="006E6733"/>
    <w:rsid w:val="0077680B"/>
    <w:rsid w:val="00852C5A"/>
    <w:rsid w:val="0087653D"/>
    <w:rsid w:val="00880F7F"/>
    <w:rsid w:val="00991C96"/>
    <w:rsid w:val="00AA359A"/>
    <w:rsid w:val="00AC1B36"/>
    <w:rsid w:val="00B61D81"/>
    <w:rsid w:val="00BB79A4"/>
    <w:rsid w:val="00BE081E"/>
    <w:rsid w:val="00C10777"/>
    <w:rsid w:val="00C67B34"/>
    <w:rsid w:val="00C83361"/>
    <w:rsid w:val="00CE2D5D"/>
    <w:rsid w:val="00D40EE9"/>
    <w:rsid w:val="00D46925"/>
    <w:rsid w:val="00E12B33"/>
    <w:rsid w:val="00E12FF0"/>
    <w:rsid w:val="00E76819"/>
    <w:rsid w:val="00E95EE3"/>
    <w:rsid w:val="00F4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D665C"/>
  <w15:docId w15:val="{0354E7B7-C9F7-46B7-9A5B-507BF26E2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43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45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53C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05D41"/>
    <w:pPr>
      <w:ind w:left="720"/>
      <w:contextualSpacing/>
    </w:pPr>
  </w:style>
  <w:style w:type="table" w:styleId="Grilledutableau">
    <w:name w:val="Table Grid"/>
    <w:basedOn w:val="TableauNormal"/>
    <w:uiPriority w:val="59"/>
    <w:rsid w:val="00E12F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lev">
    <w:name w:val="Strong"/>
    <w:basedOn w:val="Policepardfaut"/>
    <w:qFormat/>
    <w:rsid w:val="00604AE3"/>
    <w:rPr>
      <w:b/>
      <w:bCs/>
    </w:rPr>
  </w:style>
  <w:style w:type="paragraph" w:styleId="Sansinterligne">
    <w:name w:val="No Spacing"/>
    <w:uiPriority w:val="1"/>
    <w:qFormat/>
    <w:rsid w:val="00776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F475B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Standard">
    <w:name w:val="Standard"/>
    <w:rsid w:val="00BB79A4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JOSVAL</dc:creator>
  <cp:lastModifiedBy>Simon LESCHIERA</cp:lastModifiedBy>
  <cp:revision>2</cp:revision>
  <dcterms:created xsi:type="dcterms:W3CDTF">2021-12-03T12:48:00Z</dcterms:created>
  <dcterms:modified xsi:type="dcterms:W3CDTF">2021-12-03T12:48:00Z</dcterms:modified>
</cp:coreProperties>
</file>